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7B442" w14:textId="77777777" w:rsidR="00243936" w:rsidRDefault="00243936" w:rsidP="00243936">
      <w:pPr>
        <w:jc w:val="center"/>
        <w:rPr>
          <w:rFonts w:ascii="Arial" w:hAnsi="Arial" w:cs="Arial"/>
          <w:b/>
          <w:color w:val="005BBB"/>
          <w:sz w:val="36"/>
          <w:szCs w:val="40"/>
        </w:rPr>
      </w:pPr>
      <w:bookmarkStart w:id="0" w:name="_GoBack"/>
      <w:bookmarkEnd w:id="0"/>
    </w:p>
    <w:p w14:paraId="3B929C72" w14:textId="273FECEB" w:rsidR="00243936" w:rsidRDefault="00243936" w:rsidP="00243936">
      <w:pPr>
        <w:jc w:val="center"/>
        <w:rPr>
          <w:rFonts w:ascii="Arial" w:hAnsi="Arial" w:cs="Arial"/>
          <w:b/>
          <w:color w:val="005BBB"/>
          <w:sz w:val="36"/>
          <w:szCs w:val="40"/>
        </w:rPr>
      </w:pPr>
      <w:r>
        <w:rPr>
          <w:rFonts w:ascii="Arial" w:hAnsi="Arial" w:cs="Arial"/>
          <w:b/>
          <w:color w:val="005BBB"/>
          <w:sz w:val="36"/>
          <w:szCs w:val="40"/>
        </w:rPr>
        <w:t>The University at Buffalo School of Social Work</w:t>
      </w:r>
    </w:p>
    <w:p w14:paraId="2C27E9A0" w14:textId="302D93F4" w:rsidR="00B43752" w:rsidRPr="00243936" w:rsidRDefault="00243936" w:rsidP="00243936">
      <w:pPr>
        <w:jc w:val="center"/>
        <w:rPr>
          <w:b/>
          <w:sz w:val="32"/>
          <w:szCs w:val="32"/>
        </w:rPr>
      </w:pPr>
      <w:r w:rsidRPr="00243936">
        <w:rPr>
          <w:rFonts w:ascii="Arial" w:hAnsi="Arial" w:cs="Arial"/>
          <w:b/>
          <w:i/>
          <w:color w:val="005BBB"/>
          <w:sz w:val="32"/>
          <w:szCs w:val="32"/>
        </w:rPr>
        <w:t>Hartford Partnership Program in Aging Education Application</w:t>
      </w:r>
    </w:p>
    <w:p w14:paraId="123A6EC7" w14:textId="77777777" w:rsidR="00E50714" w:rsidRPr="00110951" w:rsidRDefault="00E50714" w:rsidP="00EF4ABE">
      <w:pPr>
        <w:autoSpaceDE w:val="0"/>
        <w:autoSpaceDN w:val="0"/>
        <w:adjustRightInd w:val="0"/>
        <w:rPr>
          <w:b/>
          <w:bCs/>
          <w:color w:val="000000"/>
        </w:rPr>
      </w:pPr>
    </w:p>
    <w:p w14:paraId="66B87EFD" w14:textId="3D5BEE6A" w:rsidR="00B43752" w:rsidRPr="00110951" w:rsidRDefault="00B43752" w:rsidP="00B43752">
      <w:r w:rsidRPr="00110951">
        <w:t xml:space="preserve">The Hartford Partnership Program in Aging Education (HPPAE) is a unique and exciting opportunity that is designed to enhance students’ direct practice and leadership skills in gerontology. Previously funded by the John A. Hartford Foundation Social Work Leadership Institute and the Health Foundation of Western and Central New York, the program </w:t>
      </w:r>
      <w:r w:rsidR="003E252F">
        <w:t>equips</w:t>
      </w:r>
      <w:r w:rsidRPr="00110951">
        <w:t xml:space="preserve"> social workers with the knowledge, skills, and competencies to improve care and well-being of older adults and their families. The UBSSW is one of </w:t>
      </w:r>
      <w:r w:rsidR="009F127B">
        <w:t>88</w:t>
      </w:r>
      <w:r w:rsidRPr="00110951">
        <w:t xml:space="preserve"> schools </w:t>
      </w:r>
      <w:r w:rsidR="003E252F">
        <w:t xml:space="preserve">nationwide </w:t>
      </w:r>
      <w:r w:rsidRPr="00110951">
        <w:t xml:space="preserve">that have created training opportunities in competency-based </w:t>
      </w:r>
      <w:proofErr w:type="spellStart"/>
      <w:r w:rsidRPr="00110951">
        <w:t>gerontological</w:t>
      </w:r>
      <w:proofErr w:type="spellEnd"/>
      <w:r w:rsidRPr="00110951">
        <w:t xml:space="preserve"> social work.  </w:t>
      </w:r>
    </w:p>
    <w:p w14:paraId="4EECA0AD" w14:textId="77777777" w:rsidR="00E50714" w:rsidRPr="00110951" w:rsidRDefault="00E50714" w:rsidP="00EF4ABE">
      <w:pPr>
        <w:autoSpaceDE w:val="0"/>
        <w:autoSpaceDN w:val="0"/>
        <w:adjustRightInd w:val="0"/>
        <w:rPr>
          <w:color w:val="000000"/>
        </w:rPr>
      </w:pPr>
    </w:p>
    <w:p w14:paraId="66DCF4D9" w14:textId="77777777" w:rsidR="00B43752" w:rsidRPr="00243936" w:rsidRDefault="00B43752" w:rsidP="00B43752">
      <w:pPr>
        <w:rPr>
          <w:b/>
        </w:rPr>
      </w:pPr>
      <w:r w:rsidRPr="00243936">
        <w:rPr>
          <w:b/>
        </w:rPr>
        <w:t>Components of the program include:</w:t>
      </w:r>
    </w:p>
    <w:p w14:paraId="26E1CA66" w14:textId="412C6CFC" w:rsidR="00B43752" w:rsidRPr="00110951" w:rsidRDefault="00B43752" w:rsidP="005A65C0">
      <w:pPr>
        <w:pStyle w:val="ListParagraph"/>
        <w:numPr>
          <w:ilvl w:val="0"/>
          <w:numId w:val="4"/>
        </w:numPr>
        <w:autoSpaceDE w:val="0"/>
        <w:autoSpaceDN w:val="0"/>
        <w:adjustRightInd w:val="0"/>
        <w:rPr>
          <w:rFonts w:ascii="Times New Roman" w:hAnsi="Times New Roman" w:cs="Times New Roman"/>
          <w:color w:val="000000"/>
        </w:rPr>
      </w:pPr>
      <w:r w:rsidRPr="00110951">
        <w:rPr>
          <w:rFonts w:ascii="Times New Roman" w:hAnsi="Times New Roman" w:cs="Times New Roman"/>
          <w:b/>
          <w:i/>
        </w:rPr>
        <w:t>Rotation-Based Field Experience:</w:t>
      </w:r>
      <w:r w:rsidRPr="00110951">
        <w:rPr>
          <w:rFonts w:ascii="Times New Roman" w:hAnsi="Times New Roman" w:cs="Times New Roman"/>
        </w:rPr>
        <w:t xml:space="preserve">  </w:t>
      </w:r>
      <w:r w:rsidRPr="00110951">
        <w:rPr>
          <w:rFonts w:ascii="Times New Roman" w:hAnsi="Times New Roman" w:cs="Times New Roman"/>
          <w:color w:val="000000"/>
        </w:rPr>
        <w:t xml:space="preserve">Interns are placed in partner agencies and experience a rotational model of field within the placement </w:t>
      </w:r>
      <w:r w:rsidR="00BD2D41">
        <w:rPr>
          <w:rFonts w:ascii="Times New Roman" w:hAnsi="Times New Roman" w:cs="Times New Roman"/>
          <w:color w:val="000000"/>
        </w:rPr>
        <w:t>organization,</w:t>
      </w:r>
      <w:r w:rsidRPr="00110951">
        <w:rPr>
          <w:rFonts w:ascii="Times New Roman" w:hAnsi="Times New Roman" w:cs="Times New Roman"/>
          <w:color w:val="000000"/>
        </w:rPr>
        <w:t xml:space="preserve"> enhancing exposure to the continuum of services offered to older adults and their families.</w:t>
      </w:r>
      <w:r w:rsidR="005A65C0" w:rsidRPr="00110951">
        <w:rPr>
          <w:rFonts w:ascii="Times New Roman" w:hAnsi="Times New Roman" w:cs="Times New Roman"/>
          <w:color w:val="000000"/>
        </w:rPr>
        <w:tab/>
      </w:r>
    </w:p>
    <w:p w14:paraId="3F1E735C" w14:textId="77777777" w:rsidR="005A65C0" w:rsidRPr="00110951" w:rsidRDefault="00B43752" w:rsidP="005A65C0">
      <w:pPr>
        <w:pStyle w:val="ListParagraph"/>
        <w:numPr>
          <w:ilvl w:val="0"/>
          <w:numId w:val="4"/>
        </w:numPr>
        <w:rPr>
          <w:rFonts w:ascii="Times New Roman" w:hAnsi="Times New Roman" w:cs="Times New Roman"/>
          <w:b/>
          <w:i/>
        </w:rPr>
      </w:pPr>
      <w:r w:rsidRPr="00110951">
        <w:rPr>
          <w:rFonts w:ascii="Times New Roman" w:hAnsi="Times New Roman" w:cs="Times New Roman"/>
          <w:b/>
          <w:i/>
        </w:rPr>
        <w:t xml:space="preserve">Specialized Education and Training:  </w:t>
      </w:r>
    </w:p>
    <w:p w14:paraId="0E3C7521" w14:textId="0930563F" w:rsidR="005A65C0" w:rsidRPr="00110951" w:rsidRDefault="005A65C0" w:rsidP="005A65C0">
      <w:pPr>
        <w:pStyle w:val="ListParagraph"/>
        <w:numPr>
          <w:ilvl w:val="1"/>
          <w:numId w:val="5"/>
        </w:numPr>
        <w:rPr>
          <w:rFonts w:ascii="Times New Roman" w:hAnsi="Times New Roman" w:cs="Times New Roman"/>
        </w:rPr>
      </w:pPr>
      <w:r w:rsidRPr="00110951">
        <w:rPr>
          <w:rFonts w:ascii="Times New Roman" w:hAnsi="Times New Roman" w:cs="Times New Roman"/>
          <w:b/>
        </w:rPr>
        <w:t>Seminars</w:t>
      </w:r>
      <w:r w:rsidRPr="00110951">
        <w:rPr>
          <w:rFonts w:ascii="Times New Roman" w:hAnsi="Times New Roman" w:cs="Times New Roman"/>
        </w:rPr>
        <w:t xml:space="preserve">:  </w:t>
      </w:r>
      <w:r w:rsidR="00B43752" w:rsidRPr="00110951">
        <w:rPr>
          <w:rFonts w:ascii="Times New Roman" w:hAnsi="Times New Roman" w:cs="Times New Roman"/>
          <w:color w:val="000000"/>
        </w:rPr>
        <w:t xml:space="preserve">Held bimonthly/monthly, </w:t>
      </w:r>
      <w:r w:rsidR="00BD2D41">
        <w:rPr>
          <w:rFonts w:ascii="Times New Roman" w:hAnsi="Times New Roman" w:cs="Times New Roman"/>
          <w:color w:val="000000"/>
        </w:rPr>
        <w:t>90</w:t>
      </w:r>
      <w:r w:rsidR="00B43752" w:rsidRPr="00110951">
        <w:rPr>
          <w:rFonts w:ascii="Times New Roman" w:hAnsi="Times New Roman" w:cs="Times New Roman"/>
          <w:color w:val="000000"/>
        </w:rPr>
        <w:t xml:space="preserve">-minute seminars build on internship experiences and focus on competency development in social work practice with older adults. </w:t>
      </w:r>
    </w:p>
    <w:p w14:paraId="40662B42" w14:textId="77777777" w:rsidR="00B43752" w:rsidRPr="00110951" w:rsidRDefault="005A65C0" w:rsidP="005A65C0">
      <w:pPr>
        <w:pStyle w:val="ListParagraph"/>
        <w:numPr>
          <w:ilvl w:val="1"/>
          <w:numId w:val="5"/>
        </w:numPr>
        <w:rPr>
          <w:rFonts w:ascii="Times New Roman" w:hAnsi="Times New Roman" w:cs="Times New Roman"/>
        </w:rPr>
      </w:pPr>
      <w:r w:rsidRPr="00110951">
        <w:rPr>
          <w:rFonts w:ascii="Times New Roman" w:hAnsi="Times New Roman" w:cs="Times New Roman"/>
          <w:b/>
        </w:rPr>
        <w:t>Coursework</w:t>
      </w:r>
      <w:r w:rsidRPr="00110951">
        <w:rPr>
          <w:rFonts w:ascii="Times New Roman" w:hAnsi="Times New Roman" w:cs="Times New Roman"/>
        </w:rPr>
        <w:t>:  HPPAE students are strongly encouraged to take:</w:t>
      </w:r>
    </w:p>
    <w:p w14:paraId="2A966CA1" w14:textId="77777777" w:rsidR="005A65C0" w:rsidRPr="00110951" w:rsidRDefault="005A65C0" w:rsidP="005A65C0">
      <w:pPr>
        <w:pStyle w:val="ListParagraph"/>
        <w:numPr>
          <w:ilvl w:val="2"/>
          <w:numId w:val="5"/>
        </w:numPr>
        <w:rPr>
          <w:rFonts w:ascii="Times New Roman" w:hAnsi="Times New Roman" w:cs="Times New Roman"/>
        </w:rPr>
      </w:pPr>
      <w:r w:rsidRPr="00110951">
        <w:rPr>
          <w:rFonts w:ascii="Times New Roman" w:hAnsi="Times New Roman" w:cs="Times New Roman"/>
        </w:rPr>
        <w:t xml:space="preserve">Aging Populations and their Families (SW706) – Advanced Topic Analysis </w:t>
      </w:r>
    </w:p>
    <w:p w14:paraId="67D2144F" w14:textId="77777777" w:rsidR="005A65C0" w:rsidRPr="00110951" w:rsidRDefault="005A65C0" w:rsidP="005A65C0">
      <w:pPr>
        <w:pStyle w:val="ListParagraph"/>
        <w:numPr>
          <w:ilvl w:val="2"/>
          <w:numId w:val="5"/>
        </w:numPr>
        <w:rPr>
          <w:rFonts w:ascii="Times New Roman" w:hAnsi="Times New Roman" w:cs="Times New Roman"/>
        </w:rPr>
      </w:pPr>
      <w:r w:rsidRPr="00110951">
        <w:rPr>
          <w:rFonts w:ascii="Times New Roman" w:hAnsi="Times New Roman" w:cs="Times New Roman"/>
        </w:rPr>
        <w:t>Aging Policies and Programs (SW721)</w:t>
      </w:r>
      <w:r w:rsidR="00110951">
        <w:rPr>
          <w:rFonts w:ascii="Times New Roman" w:hAnsi="Times New Roman" w:cs="Times New Roman"/>
        </w:rPr>
        <w:t xml:space="preserve"> – Elective</w:t>
      </w:r>
    </w:p>
    <w:p w14:paraId="016200E8" w14:textId="77777777" w:rsidR="005A65C0" w:rsidRPr="00110951" w:rsidRDefault="005A65C0" w:rsidP="005A65C0">
      <w:pPr>
        <w:pStyle w:val="ListParagraph"/>
        <w:numPr>
          <w:ilvl w:val="0"/>
          <w:numId w:val="4"/>
        </w:numPr>
        <w:rPr>
          <w:rFonts w:ascii="Times New Roman" w:hAnsi="Times New Roman" w:cs="Times New Roman"/>
          <w:b/>
          <w:i/>
        </w:rPr>
      </w:pPr>
      <w:r w:rsidRPr="00110951">
        <w:rPr>
          <w:rFonts w:ascii="Times New Roman" w:hAnsi="Times New Roman" w:cs="Times New Roman"/>
          <w:b/>
          <w:i/>
        </w:rPr>
        <w:t>Professional Development Opportunities:</w:t>
      </w:r>
    </w:p>
    <w:p w14:paraId="27C96E78" w14:textId="77777777" w:rsidR="005A65C0" w:rsidRPr="00110951" w:rsidRDefault="005A65C0" w:rsidP="005A65C0">
      <w:pPr>
        <w:pStyle w:val="ListParagraph"/>
        <w:numPr>
          <w:ilvl w:val="1"/>
          <w:numId w:val="6"/>
        </w:numPr>
        <w:rPr>
          <w:rFonts w:ascii="Times New Roman" w:hAnsi="Times New Roman" w:cs="Times New Roman"/>
        </w:rPr>
      </w:pPr>
      <w:r w:rsidRPr="00110951">
        <w:rPr>
          <w:rFonts w:ascii="Times New Roman" w:hAnsi="Times New Roman" w:cs="Times New Roman"/>
          <w:b/>
        </w:rPr>
        <w:t>Cohort Experience</w:t>
      </w:r>
      <w:r w:rsidRPr="00110951">
        <w:rPr>
          <w:rFonts w:ascii="Times New Roman" w:hAnsi="Times New Roman" w:cs="Times New Roman"/>
        </w:rPr>
        <w:t>:  Students in the cohort share both a mutual interest in working with older adults and their experiences in field to enhance learning.</w:t>
      </w:r>
    </w:p>
    <w:p w14:paraId="759FAF2F" w14:textId="77777777" w:rsidR="005A65C0" w:rsidRPr="00110951" w:rsidRDefault="005A65C0" w:rsidP="005A65C0">
      <w:pPr>
        <w:pStyle w:val="ListParagraph"/>
        <w:numPr>
          <w:ilvl w:val="1"/>
          <w:numId w:val="6"/>
        </w:numPr>
        <w:rPr>
          <w:rFonts w:ascii="Times New Roman" w:hAnsi="Times New Roman" w:cs="Times New Roman"/>
          <w:b/>
        </w:rPr>
      </w:pPr>
      <w:r w:rsidRPr="00110951">
        <w:rPr>
          <w:rFonts w:ascii="Times New Roman" w:hAnsi="Times New Roman" w:cs="Times New Roman"/>
          <w:b/>
        </w:rPr>
        <w:t>Collaboration and Networking</w:t>
      </w:r>
      <w:r w:rsidRPr="00110951">
        <w:rPr>
          <w:rFonts w:ascii="Times New Roman" w:hAnsi="Times New Roman" w:cs="Times New Roman"/>
        </w:rPr>
        <w:t xml:space="preserve">:  </w:t>
      </w:r>
      <w:r w:rsidRPr="00110951">
        <w:rPr>
          <w:rFonts w:ascii="Times New Roman" w:hAnsi="Times New Roman" w:cs="Times New Roman"/>
          <w:color w:val="000000"/>
        </w:rPr>
        <w:t xml:space="preserve">Seminars are conducted in partnership with the Buffalo-Rochester Consortium via distance learning and introduce students to diverse populations and contemporary concerns. </w:t>
      </w:r>
    </w:p>
    <w:p w14:paraId="0A108F42" w14:textId="77777777" w:rsidR="005A65C0" w:rsidRPr="00110951" w:rsidRDefault="00110951" w:rsidP="005A65C0">
      <w:pPr>
        <w:pStyle w:val="ListParagraph"/>
        <w:numPr>
          <w:ilvl w:val="1"/>
          <w:numId w:val="6"/>
        </w:numPr>
        <w:rPr>
          <w:rFonts w:ascii="Times New Roman" w:hAnsi="Times New Roman" w:cs="Times New Roman"/>
          <w:b/>
        </w:rPr>
      </w:pPr>
      <w:r w:rsidRPr="00110951">
        <w:rPr>
          <w:rFonts w:ascii="Times New Roman" w:hAnsi="Times New Roman" w:cs="Times New Roman"/>
          <w:b/>
        </w:rPr>
        <w:t>Community Partners:</w:t>
      </w:r>
      <w:r w:rsidRPr="00110951">
        <w:rPr>
          <w:rFonts w:ascii="Times New Roman" w:hAnsi="Times New Roman" w:cs="Times New Roman"/>
        </w:rPr>
        <w:t xml:space="preserve">  </w:t>
      </w:r>
      <w:r w:rsidR="005A65C0" w:rsidRPr="00110951">
        <w:rPr>
          <w:rFonts w:ascii="Times New Roman" w:hAnsi="Times New Roman" w:cs="Times New Roman"/>
        </w:rPr>
        <w:t>Potential engagement with community agencies on aging-specific projects</w:t>
      </w:r>
    </w:p>
    <w:p w14:paraId="38548582" w14:textId="77777777" w:rsidR="005A65C0" w:rsidRPr="00110951" w:rsidRDefault="005A65C0" w:rsidP="005A65C0">
      <w:pPr>
        <w:pStyle w:val="ListParagraph"/>
        <w:rPr>
          <w:rFonts w:ascii="Times New Roman" w:hAnsi="Times New Roman" w:cs="Times New Roman"/>
        </w:rPr>
      </w:pPr>
    </w:p>
    <w:p w14:paraId="1D929E5A" w14:textId="77777777" w:rsidR="005A047D" w:rsidRPr="00110951" w:rsidRDefault="005A047D" w:rsidP="00EF4ABE">
      <w:pPr>
        <w:autoSpaceDE w:val="0"/>
        <w:autoSpaceDN w:val="0"/>
        <w:adjustRightInd w:val="0"/>
        <w:rPr>
          <w:b/>
          <w:bCs/>
          <w:color w:val="000000" w:themeColor="text1"/>
        </w:rPr>
      </w:pPr>
      <w:r w:rsidRPr="00110951">
        <w:rPr>
          <w:b/>
          <w:bCs/>
          <w:color w:val="000000" w:themeColor="text1"/>
        </w:rPr>
        <w:t>Application Process</w:t>
      </w:r>
    </w:p>
    <w:p w14:paraId="1CD1992C" w14:textId="7B062FF8" w:rsidR="00E50714" w:rsidRPr="00110951" w:rsidRDefault="00E50714" w:rsidP="00EF4ABE">
      <w:pPr>
        <w:autoSpaceDE w:val="0"/>
        <w:autoSpaceDN w:val="0"/>
        <w:adjustRightInd w:val="0"/>
        <w:rPr>
          <w:bCs/>
        </w:rPr>
      </w:pPr>
      <w:r w:rsidRPr="00110951">
        <w:rPr>
          <w:bCs/>
        </w:rPr>
        <w:t xml:space="preserve">Students interested in applying should submit the following to </w:t>
      </w:r>
      <w:r w:rsidR="005A047D" w:rsidRPr="00110951">
        <w:rPr>
          <w:bCs/>
        </w:rPr>
        <w:t>Dr</w:t>
      </w:r>
      <w:r w:rsidR="005A65C0" w:rsidRPr="00110951">
        <w:rPr>
          <w:bCs/>
        </w:rPr>
        <w:t xml:space="preserve">. </w:t>
      </w:r>
      <w:proofErr w:type="spellStart"/>
      <w:r w:rsidR="005A65C0" w:rsidRPr="00110951">
        <w:rPr>
          <w:bCs/>
        </w:rPr>
        <w:t>Louanne</w:t>
      </w:r>
      <w:proofErr w:type="spellEnd"/>
      <w:r w:rsidR="005A65C0" w:rsidRPr="00110951">
        <w:rPr>
          <w:bCs/>
        </w:rPr>
        <w:t xml:space="preserve"> </w:t>
      </w:r>
      <w:proofErr w:type="spellStart"/>
      <w:r w:rsidR="005A65C0" w:rsidRPr="00110951">
        <w:rPr>
          <w:bCs/>
        </w:rPr>
        <w:t>Bakk</w:t>
      </w:r>
      <w:proofErr w:type="spellEnd"/>
      <w:r w:rsidR="00FF077A">
        <w:rPr>
          <w:bCs/>
        </w:rPr>
        <w:t>:</w:t>
      </w:r>
      <w:r w:rsidR="005A047D" w:rsidRPr="00110951">
        <w:rPr>
          <w:bCs/>
        </w:rPr>
        <w:t xml:space="preserve"> </w:t>
      </w:r>
    </w:p>
    <w:p w14:paraId="2FEDE27C" w14:textId="77777777" w:rsidR="00E50714" w:rsidRPr="00110951" w:rsidRDefault="00E50714" w:rsidP="00EF4ABE">
      <w:pPr>
        <w:autoSpaceDE w:val="0"/>
        <w:autoSpaceDN w:val="0"/>
        <w:adjustRightInd w:val="0"/>
        <w:rPr>
          <w:b/>
          <w:bCs/>
          <w:color w:val="0000FF"/>
        </w:rPr>
      </w:pPr>
    </w:p>
    <w:p w14:paraId="54167D0C" w14:textId="77777777" w:rsidR="00110951" w:rsidRPr="00110951" w:rsidRDefault="00110951" w:rsidP="00110951">
      <w:pPr>
        <w:numPr>
          <w:ilvl w:val="0"/>
          <w:numId w:val="7"/>
        </w:numPr>
      </w:pPr>
      <w:r>
        <w:t>A 300-</w:t>
      </w:r>
      <w:r w:rsidRPr="00110951">
        <w:t xml:space="preserve">word abstract which identifies your area of practice choice and why, answers the question, “I am </w:t>
      </w:r>
      <w:proofErr w:type="gramStart"/>
      <w:r w:rsidRPr="00110951">
        <w:t>applying</w:t>
      </w:r>
      <w:proofErr w:type="gramEnd"/>
      <w:r w:rsidRPr="00110951">
        <w:t xml:space="preserve"> for the HPPAE internship because…” and describes your long term career goal as it is now.</w:t>
      </w:r>
    </w:p>
    <w:p w14:paraId="7DC81291" w14:textId="77777777" w:rsidR="00110951" w:rsidRPr="00110951" w:rsidRDefault="00110951" w:rsidP="00110951">
      <w:pPr>
        <w:numPr>
          <w:ilvl w:val="0"/>
          <w:numId w:val="7"/>
        </w:numPr>
      </w:pPr>
      <w:r>
        <w:t>A one-</w:t>
      </w:r>
      <w:r w:rsidRPr="00110951">
        <w:t xml:space="preserve">page </w:t>
      </w:r>
      <w:r>
        <w:t>paper</w:t>
      </w:r>
      <w:r w:rsidRPr="00110951">
        <w:t xml:space="preserve"> (12-point font; double spaced) which describes your interest in social work practice with older adults.</w:t>
      </w:r>
    </w:p>
    <w:p w14:paraId="7F7D4360" w14:textId="77777777" w:rsidR="00110951" w:rsidRPr="00110951" w:rsidRDefault="00110951" w:rsidP="00110951">
      <w:pPr>
        <w:numPr>
          <w:ilvl w:val="0"/>
          <w:numId w:val="7"/>
        </w:numPr>
      </w:pPr>
      <w:r w:rsidRPr="00110951">
        <w:t>A current resume which includes work and field education experiences in social work.</w:t>
      </w:r>
    </w:p>
    <w:p w14:paraId="038EC013" w14:textId="77777777" w:rsidR="00E50714" w:rsidRPr="00110951" w:rsidRDefault="00E50714" w:rsidP="00EF4ABE">
      <w:pPr>
        <w:autoSpaceDE w:val="0"/>
        <w:autoSpaceDN w:val="0"/>
        <w:adjustRightInd w:val="0"/>
        <w:rPr>
          <w:color w:val="000000"/>
        </w:rPr>
      </w:pPr>
    </w:p>
    <w:p w14:paraId="166B58AB" w14:textId="3C96A13B" w:rsidR="00EF4ABE" w:rsidRPr="00110951" w:rsidRDefault="00EF4ABE" w:rsidP="00EF4ABE">
      <w:pPr>
        <w:autoSpaceDE w:val="0"/>
        <w:autoSpaceDN w:val="0"/>
        <w:adjustRightInd w:val="0"/>
        <w:rPr>
          <w:color w:val="000000"/>
        </w:rPr>
      </w:pPr>
      <w:r w:rsidRPr="00110951">
        <w:rPr>
          <w:b/>
          <w:color w:val="000000"/>
          <w:u w:val="single"/>
        </w:rPr>
        <w:t>Please note</w:t>
      </w:r>
      <w:r w:rsidR="00110951" w:rsidRPr="00110951">
        <w:rPr>
          <w:color w:val="000000"/>
        </w:rPr>
        <w:t xml:space="preserve">:  </w:t>
      </w:r>
      <w:r w:rsidRPr="00110951">
        <w:rPr>
          <w:color w:val="000000"/>
        </w:rPr>
        <w:t xml:space="preserve"> </w:t>
      </w:r>
      <w:r w:rsidR="00110951" w:rsidRPr="00110951">
        <w:rPr>
          <w:color w:val="000000"/>
        </w:rPr>
        <w:t xml:space="preserve">Students need </w:t>
      </w:r>
      <w:r w:rsidRPr="00110951">
        <w:rPr>
          <w:color w:val="000000"/>
        </w:rPr>
        <w:t>to indicate on the</w:t>
      </w:r>
      <w:r w:rsidR="00E50714" w:rsidRPr="00110951">
        <w:rPr>
          <w:color w:val="000000"/>
        </w:rPr>
        <w:t>ir Field Application</w:t>
      </w:r>
      <w:r w:rsidRPr="00110951">
        <w:rPr>
          <w:color w:val="000000"/>
        </w:rPr>
        <w:t xml:space="preserve"> Agency Request Form</w:t>
      </w:r>
      <w:r w:rsidR="00E50714" w:rsidRPr="00110951">
        <w:rPr>
          <w:color w:val="000000"/>
        </w:rPr>
        <w:t>’</w:t>
      </w:r>
      <w:r w:rsidRPr="00110951">
        <w:rPr>
          <w:color w:val="000000"/>
        </w:rPr>
        <w:t xml:space="preserve"> that</w:t>
      </w:r>
      <w:r w:rsidR="00E50714" w:rsidRPr="00110951">
        <w:rPr>
          <w:color w:val="000000"/>
        </w:rPr>
        <w:t xml:space="preserve"> they</w:t>
      </w:r>
      <w:r w:rsidRPr="00110951">
        <w:rPr>
          <w:color w:val="000000"/>
        </w:rPr>
        <w:t xml:space="preserve"> have submitted an application to the Hartford Program. </w:t>
      </w:r>
      <w:r w:rsidR="00E50714" w:rsidRPr="00110951">
        <w:rPr>
          <w:color w:val="000000"/>
        </w:rPr>
        <w:t xml:space="preserve">Students should </w:t>
      </w:r>
      <w:r w:rsidRPr="00110951">
        <w:rPr>
          <w:color w:val="000000"/>
        </w:rPr>
        <w:t>still</w:t>
      </w:r>
      <w:r w:rsidR="00E50714" w:rsidRPr="00110951">
        <w:rPr>
          <w:color w:val="000000"/>
        </w:rPr>
        <w:t xml:space="preserve"> list th</w:t>
      </w:r>
      <w:r w:rsidRPr="00110951">
        <w:rPr>
          <w:color w:val="000000"/>
        </w:rPr>
        <w:t xml:space="preserve">ree </w:t>
      </w:r>
      <w:r w:rsidR="00E50714" w:rsidRPr="00110951">
        <w:rPr>
          <w:color w:val="000000"/>
        </w:rPr>
        <w:t xml:space="preserve">placement agencies so that the placement process can proceed should a student opt out of the program or not be selected. </w:t>
      </w:r>
    </w:p>
    <w:p w14:paraId="2F3561B4" w14:textId="77777777" w:rsidR="00E50714" w:rsidRPr="00110951" w:rsidRDefault="00E50714" w:rsidP="00EF4ABE">
      <w:pPr>
        <w:autoSpaceDE w:val="0"/>
        <w:autoSpaceDN w:val="0"/>
        <w:adjustRightInd w:val="0"/>
        <w:rPr>
          <w:color w:val="000000"/>
        </w:rPr>
      </w:pPr>
    </w:p>
    <w:p w14:paraId="2DF1F81B" w14:textId="77777777" w:rsidR="00110951" w:rsidRPr="00110951" w:rsidRDefault="00110951" w:rsidP="00110951">
      <w:pPr>
        <w:rPr>
          <w:b/>
        </w:rPr>
      </w:pPr>
      <w:r w:rsidRPr="00110951">
        <w:rPr>
          <w:b/>
        </w:rPr>
        <w:t xml:space="preserve">Please submit your applications to Dr. </w:t>
      </w:r>
      <w:proofErr w:type="spellStart"/>
      <w:r w:rsidRPr="00110951">
        <w:rPr>
          <w:b/>
        </w:rPr>
        <w:t>Louanne</w:t>
      </w:r>
      <w:proofErr w:type="spellEnd"/>
      <w:r w:rsidRPr="00110951">
        <w:rPr>
          <w:b/>
        </w:rPr>
        <w:t xml:space="preserve"> </w:t>
      </w:r>
      <w:proofErr w:type="spellStart"/>
      <w:r w:rsidRPr="00110951">
        <w:rPr>
          <w:b/>
        </w:rPr>
        <w:t>Bakk</w:t>
      </w:r>
      <w:proofErr w:type="spellEnd"/>
      <w:r w:rsidRPr="00110951">
        <w:rPr>
          <w:b/>
        </w:rPr>
        <w:t xml:space="preserve"> by email (</w:t>
      </w:r>
      <w:hyperlink r:id="rId5" w:history="1">
        <w:r w:rsidRPr="00110951">
          <w:rPr>
            <w:rStyle w:val="Hyperlink"/>
            <w:b/>
          </w:rPr>
          <w:t>louanneb@buffalo.edu</w:t>
        </w:r>
      </w:hyperlink>
      <w:r w:rsidRPr="00110951">
        <w:rPr>
          <w:b/>
        </w:rPr>
        <w:t xml:space="preserve">) after you submit your field form.  </w:t>
      </w:r>
    </w:p>
    <w:p w14:paraId="36C7E2C0" w14:textId="77777777" w:rsidR="00110951" w:rsidRPr="00110951" w:rsidRDefault="00110951" w:rsidP="00110951"/>
    <w:p w14:paraId="2D52A968" w14:textId="77777777" w:rsidR="00EF4ABE" w:rsidRPr="00110951" w:rsidRDefault="00EF4ABE" w:rsidP="00EF4ABE">
      <w:pPr>
        <w:autoSpaceDE w:val="0"/>
        <w:autoSpaceDN w:val="0"/>
        <w:adjustRightInd w:val="0"/>
        <w:rPr>
          <w:color w:val="000000"/>
        </w:rPr>
      </w:pPr>
      <w:r w:rsidRPr="00110951">
        <w:rPr>
          <w:color w:val="000000"/>
        </w:rPr>
        <w:t xml:space="preserve">Following an application screening process, selected </w:t>
      </w:r>
      <w:r w:rsidR="00110951" w:rsidRPr="00110951">
        <w:rPr>
          <w:color w:val="000000"/>
        </w:rPr>
        <w:t xml:space="preserve">HPPAE </w:t>
      </w:r>
      <w:r w:rsidRPr="00110951">
        <w:rPr>
          <w:color w:val="000000"/>
        </w:rPr>
        <w:t>candidates will be invited to</w:t>
      </w:r>
    </w:p>
    <w:p w14:paraId="78963601" w14:textId="2D839714" w:rsidR="00FD120F" w:rsidRPr="00110951" w:rsidRDefault="00EF4ABE" w:rsidP="00243936">
      <w:pPr>
        <w:autoSpaceDE w:val="0"/>
        <w:autoSpaceDN w:val="0"/>
        <w:adjustRightInd w:val="0"/>
        <w:rPr>
          <w:color w:val="000000"/>
        </w:rPr>
      </w:pPr>
      <w:proofErr w:type="gramStart"/>
      <w:r w:rsidRPr="00110951">
        <w:rPr>
          <w:color w:val="000000"/>
        </w:rPr>
        <w:t>participate</w:t>
      </w:r>
      <w:proofErr w:type="gramEnd"/>
      <w:r w:rsidRPr="00110951">
        <w:rPr>
          <w:color w:val="000000"/>
        </w:rPr>
        <w:t xml:space="preserve"> in a brief interview with Dr. </w:t>
      </w:r>
      <w:proofErr w:type="spellStart"/>
      <w:r w:rsidR="00110951" w:rsidRPr="00110951">
        <w:rPr>
          <w:color w:val="000000"/>
        </w:rPr>
        <w:t>Louanne</w:t>
      </w:r>
      <w:proofErr w:type="spellEnd"/>
      <w:r w:rsidR="00110951" w:rsidRPr="00110951">
        <w:rPr>
          <w:color w:val="000000"/>
        </w:rPr>
        <w:t xml:space="preserve"> </w:t>
      </w:r>
      <w:proofErr w:type="spellStart"/>
      <w:r w:rsidR="00110951" w:rsidRPr="00110951">
        <w:rPr>
          <w:color w:val="000000"/>
        </w:rPr>
        <w:t>Bakk</w:t>
      </w:r>
      <w:proofErr w:type="spellEnd"/>
      <w:r w:rsidR="00110951" w:rsidRPr="00110951">
        <w:rPr>
          <w:color w:val="000000"/>
        </w:rPr>
        <w:t xml:space="preserve">, </w:t>
      </w:r>
      <w:r w:rsidR="00110951" w:rsidRPr="00110951">
        <w:t xml:space="preserve">Katie </w:t>
      </w:r>
      <w:proofErr w:type="spellStart"/>
      <w:r w:rsidR="00110951" w:rsidRPr="00110951">
        <w:t>Mcclain-Meeder</w:t>
      </w:r>
      <w:proofErr w:type="spellEnd"/>
      <w:r w:rsidR="00110951" w:rsidRPr="00110951">
        <w:t>, and Michael Lynch.</w:t>
      </w:r>
    </w:p>
    <w:sectPr w:rsidR="00FD120F" w:rsidRPr="00110951" w:rsidSect="002439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0E0A"/>
    <w:multiLevelType w:val="hybridMultilevel"/>
    <w:tmpl w:val="964A0F1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A220B"/>
    <w:multiLevelType w:val="hybridMultilevel"/>
    <w:tmpl w:val="8C0E7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11031"/>
    <w:multiLevelType w:val="hybridMultilevel"/>
    <w:tmpl w:val="CDC6E2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56C730A"/>
    <w:multiLevelType w:val="hybridMultilevel"/>
    <w:tmpl w:val="43465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C144D"/>
    <w:multiLevelType w:val="hybridMultilevel"/>
    <w:tmpl w:val="EBAE03E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D31EC"/>
    <w:multiLevelType w:val="hybridMultilevel"/>
    <w:tmpl w:val="42CC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A5A82"/>
    <w:multiLevelType w:val="hybridMultilevel"/>
    <w:tmpl w:val="FAD69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BE"/>
    <w:rsid w:val="00000F93"/>
    <w:rsid w:val="00006E76"/>
    <w:rsid w:val="00007FA9"/>
    <w:rsid w:val="00013290"/>
    <w:rsid w:val="000133D8"/>
    <w:rsid w:val="00020ADB"/>
    <w:rsid w:val="00021107"/>
    <w:rsid w:val="00050A11"/>
    <w:rsid w:val="00051BF3"/>
    <w:rsid w:val="000560FC"/>
    <w:rsid w:val="00074F91"/>
    <w:rsid w:val="00081240"/>
    <w:rsid w:val="0008621D"/>
    <w:rsid w:val="000867A6"/>
    <w:rsid w:val="00090C59"/>
    <w:rsid w:val="000B5792"/>
    <w:rsid w:val="000B57D4"/>
    <w:rsid w:val="000C01F3"/>
    <w:rsid w:val="000E4783"/>
    <w:rsid w:val="000F07DC"/>
    <w:rsid w:val="000F0A9C"/>
    <w:rsid w:val="000F1503"/>
    <w:rsid w:val="000F16CA"/>
    <w:rsid w:val="000F42F1"/>
    <w:rsid w:val="00102AD1"/>
    <w:rsid w:val="00103D05"/>
    <w:rsid w:val="00110951"/>
    <w:rsid w:val="001120F9"/>
    <w:rsid w:val="00113B45"/>
    <w:rsid w:val="00126625"/>
    <w:rsid w:val="00133643"/>
    <w:rsid w:val="00145B6B"/>
    <w:rsid w:val="001551FB"/>
    <w:rsid w:val="001813C3"/>
    <w:rsid w:val="0018674C"/>
    <w:rsid w:val="00186D32"/>
    <w:rsid w:val="0019389D"/>
    <w:rsid w:val="001A740A"/>
    <w:rsid w:val="001A74C0"/>
    <w:rsid w:val="001B2641"/>
    <w:rsid w:val="001B2CFE"/>
    <w:rsid w:val="001C036B"/>
    <w:rsid w:val="001C238C"/>
    <w:rsid w:val="001C641F"/>
    <w:rsid w:val="001D3107"/>
    <w:rsid w:val="00211C0D"/>
    <w:rsid w:val="00215179"/>
    <w:rsid w:val="002316CD"/>
    <w:rsid w:val="002328EE"/>
    <w:rsid w:val="0024179C"/>
    <w:rsid w:val="00243936"/>
    <w:rsid w:val="00244204"/>
    <w:rsid w:val="002511F4"/>
    <w:rsid w:val="0027752C"/>
    <w:rsid w:val="002859A0"/>
    <w:rsid w:val="00285D76"/>
    <w:rsid w:val="002926FF"/>
    <w:rsid w:val="002A08DA"/>
    <w:rsid w:val="002A4B63"/>
    <w:rsid w:val="002B6166"/>
    <w:rsid w:val="003001B4"/>
    <w:rsid w:val="0034392A"/>
    <w:rsid w:val="0034427E"/>
    <w:rsid w:val="00355677"/>
    <w:rsid w:val="0038605B"/>
    <w:rsid w:val="00397873"/>
    <w:rsid w:val="003A042A"/>
    <w:rsid w:val="003C19EE"/>
    <w:rsid w:val="003C31E5"/>
    <w:rsid w:val="003C43B2"/>
    <w:rsid w:val="003D16D4"/>
    <w:rsid w:val="003E252F"/>
    <w:rsid w:val="003E7179"/>
    <w:rsid w:val="004168BC"/>
    <w:rsid w:val="0042171D"/>
    <w:rsid w:val="00426C7F"/>
    <w:rsid w:val="004412F3"/>
    <w:rsid w:val="00450A65"/>
    <w:rsid w:val="00451CE9"/>
    <w:rsid w:val="004540FC"/>
    <w:rsid w:val="004565A8"/>
    <w:rsid w:val="00460DA4"/>
    <w:rsid w:val="00472C8E"/>
    <w:rsid w:val="00484767"/>
    <w:rsid w:val="0048799C"/>
    <w:rsid w:val="004B03D0"/>
    <w:rsid w:val="004B1139"/>
    <w:rsid w:val="004B5FB4"/>
    <w:rsid w:val="004B6F6F"/>
    <w:rsid w:val="004E601F"/>
    <w:rsid w:val="00506568"/>
    <w:rsid w:val="005372AA"/>
    <w:rsid w:val="00542B2E"/>
    <w:rsid w:val="00552586"/>
    <w:rsid w:val="0055360A"/>
    <w:rsid w:val="00560B0C"/>
    <w:rsid w:val="00564905"/>
    <w:rsid w:val="00566327"/>
    <w:rsid w:val="005667E9"/>
    <w:rsid w:val="00580CCB"/>
    <w:rsid w:val="005973C4"/>
    <w:rsid w:val="005A047D"/>
    <w:rsid w:val="005A242D"/>
    <w:rsid w:val="005A5C3D"/>
    <w:rsid w:val="005A65C0"/>
    <w:rsid w:val="005B05F3"/>
    <w:rsid w:val="005B4929"/>
    <w:rsid w:val="005B5D50"/>
    <w:rsid w:val="005C1C74"/>
    <w:rsid w:val="005D2BF8"/>
    <w:rsid w:val="005F311B"/>
    <w:rsid w:val="005F338D"/>
    <w:rsid w:val="005F71C5"/>
    <w:rsid w:val="005F7B48"/>
    <w:rsid w:val="006009AC"/>
    <w:rsid w:val="00613633"/>
    <w:rsid w:val="00617AE7"/>
    <w:rsid w:val="0062168A"/>
    <w:rsid w:val="00622EF8"/>
    <w:rsid w:val="0062414E"/>
    <w:rsid w:val="006365AB"/>
    <w:rsid w:val="00644270"/>
    <w:rsid w:val="006453B3"/>
    <w:rsid w:val="0065431A"/>
    <w:rsid w:val="00657708"/>
    <w:rsid w:val="00662682"/>
    <w:rsid w:val="00682412"/>
    <w:rsid w:val="00690917"/>
    <w:rsid w:val="006B097E"/>
    <w:rsid w:val="006B18B6"/>
    <w:rsid w:val="006B6CCB"/>
    <w:rsid w:val="006C0957"/>
    <w:rsid w:val="006C234C"/>
    <w:rsid w:val="006D1970"/>
    <w:rsid w:val="006D3ABF"/>
    <w:rsid w:val="006D43E9"/>
    <w:rsid w:val="006F064A"/>
    <w:rsid w:val="006F3368"/>
    <w:rsid w:val="006F587B"/>
    <w:rsid w:val="006F7CDE"/>
    <w:rsid w:val="0070086D"/>
    <w:rsid w:val="00706B41"/>
    <w:rsid w:val="00724564"/>
    <w:rsid w:val="00724801"/>
    <w:rsid w:val="00724DFA"/>
    <w:rsid w:val="007267B5"/>
    <w:rsid w:val="00731B8F"/>
    <w:rsid w:val="007349A2"/>
    <w:rsid w:val="007420F6"/>
    <w:rsid w:val="00742A85"/>
    <w:rsid w:val="00745875"/>
    <w:rsid w:val="00753497"/>
    <w:rsid w:val="0076018D"/>
    <w:rsid w:val="00762503"/>
    <w:rsid w:val="007760E9"/>
    <w:rsid w:val="00786901"/>
    <w:rsid w:val="007900FD"/>
    <w:rsid w:val="00792BAC"/>
    <w:rsid w:val="007A20CB"/>
    <w:rsid w:val="007B7993"/>
    <w:rsid w:val="007C6260"/>
    <w:rsid w:val="007D3454"/>
    <w:rsid w:val="007D6B30"/>
    <w:rsid w:val="007F08C8"/>
    <w:rsid w:val="007F75E0"/>
    <w:rsid w:val="00826D85"/>
    <w:rsid w:val="008304EC"/>
    <w:rsid w:val="008415D4"/>
    <w:rsid w:val="0084267E"/>
    <w:rsid w:val="0084297C"/>
    <w:rsid w:val="00843F0E"/>
    <w:rsid w:val="00845AFF"/>
    <w:rsid w:val="008518D9"/>
    <w:rsid w:val="008554F3"/>
    <w:rsid w:val="00872044"/>
    <w:rsid w:val="00896E87"/>
    <w:rsid w:val="00897E3C"/>
    <w:rsid w:val="008A07CD"/>
    <w:rsid w:val="008A36E9"/>
    <w:rsid w:val="008A4B09"/>
    <w:rsid w:val="008B1A8F"/>
    <w:rsid w:val="008D4669"/>
    <w:rsid w:val="008D758F"/>
    <w:rsid w:val="008E18C6"/>
    <w:rsid w:val="008E3C26"/>
    <w:rsid w:val="008F67E9"/>
    <w:rsid w:val="008F7D21"/>
    <w:rsid w:val="00914292"/>
    <w:rsid w:val="00920AD2"/>
    <w:rsid w:val="00923DB4"/>
    <w:rsid w:val="0092793E"/>
    <w:rsid w:val="00931FB4"/>
    <w:rsid w:val="0093264F"/>
    <w:rsid w:val="0094254B"/>
    <w:rsid w:val="00944D3C"/>
    <w:rsid w:val="00956C6E"/>
    <w:rsid w:val="00961E3C"/>
    <w:rsid w:val="00967C44"/>
    <w:rsid w:val="0097566F"/>
    <w:rsid w:val="00981F05"/>
    <w:rsid w:val="00990237"/>
    <w:rsid w:val="0099204E"/>
    <w:rsid w:val="009A1EEC"/>
    <w:rsid w:val="009A5E3A"/>
    <w:rsid w:val="009B2F48"/>
    <w:rsid w:val="009C0E52"/>
    <w:rsid w:val="009D13A0"/>
    <w:rsid w:val="009D7E02"/>
    <w:rsid w:val="009E0B16"/>
    <w:rsid w:val="009F127B"/>
    <w:rsid w:val="00A024E0"/>
    <w:rsid w:val="00A065A7"/>
    <w:rsid w:val="00A075BC"/>
    <w:rsid w:val="00A07C35"/>
    <w:rsid w:val="00A13880"/>
    <w:rsid w:val="00A16E60"/>
    <w:rsid w:val="00A27D12"/>
    <w:rsid w:val="00A34C20"/>
    <w:rsid w:val="00A559B8"/>
    <w:rsid w:val="00A56249"/>
    <w:rsid w:val="00A63956"/>
    <w:rsid w:val="00A73BA9"/>
    <w:rsid w:val="00A82AAA"/>
    <w:rsid w:val="00A85A86"/>
    <w:rsid w:val="00A95A1A"/>
    <w:rsid w:val="00AA16FE"/>
    <w:rsid w:val="00AB014F"/>
    <w:rsid w:val="00AD7EC9"/>
    <w:rsid w:val="00AE4051"/>
    <w:rsid w:val="00AF7A8D"/>
    <w:rsid w:val="00B17B74"/>
    <w:rsid w:val="00B31198"/>
    <w:rsid w:val="00B34AA7"/>
    <w:rsid w:val="00B40A4C"/>
    <w:rsid w:val="00B42967"/>
    <w:rsid w:val="00B43752"/>
    <w:rsid w:val="00B43BBC"/>
    <w:rsid w:val="00B444FB"/>
    <w:rsid w:val="00B445A8"/>
    <w:rsid w:val="00B46BBD"/>
    <w:rsid w:val="00B55AEB"/>
    <w:rsid w:val="00B570D2"/>
    <w:rsid w:val="00B64BDF"/>
    <w:rsid w:val="00B67608"/>
    <w:rsid w:val="00B74582"/>
    <w:rsid w:val="00B7780C"/>
    <w:rsid w:val="00B91D7B"/>
    <w:rsid w:val="00BA5A86"/>
    <w:rsid w:val="00BB3A32"/>
    <w:rsid w:val="00BB7945"/>
    <w:rsid w:val="00BD0530"/>
    <w:rsid w:val="00BD2D41"/>
    <w:rsid w:val="00BF028A"/>
    <w:rsid w:val="00BF174F"/>
    <w:rsid w:val="00BF7614"/>
    <w:rsid w:val="00C02401"/>
    <w:rsid w:val="00C02D3E"/>
    <w:rsid w:val="00C1437B"/>
    <w:rsid w:val="00C16C56"/>
    <w:rsid w:val="00C41939"/>
    <w:rsid w:val="00C475A8"/>
    <w:rsid w:val="00C515DB"/>
    <w:rsid w:val="00C574E3"/>
    <w:rsid w:val="00C77A66"/>
    <w:rsid w:val="00C86DC6"/>
    <w:rsid w:val="00CA0F89"/>
    <w:rsid w:val="00CA1449"/>
    <w:rsid w:val="00CB2CD1"/>
    <w:rsid w:val="00CB432F"/>
    <w:rsid w:val="00CD731D"/>
    <w:rsid w:val="00CE3259"/>
    <w:rsid w:val="00CE5B82"/>
    <w:rsid w:val="00CF3193"/>
    <w:rsid w:val="00D01601"/>
    <w:rsid w:val="00D02AEE"/>
    <w:rsid w:val="00D04CF4"/>
    <w:rsid w:val="00D14B31"/>
    <w:rsid w:val="00D1682A"/>
    <w:rsid w:val="00D21C71"/>
    <w:rsid w:val="00D30141"/>
    <w:rsid w:val="00D31D99"/>
    <w:rsid w:val="00D443EE"/>
    <w:rsid w:val="00D457CC"/>
    <w:rsid w:val="00D60384"/>
    <w:rsid w:val="00D64DBC"/>
    <w:rsid w:val="00D708E5"/>
    <w:rsid w:val="00D777EB"/>
    <w:rsid w:val="00D8082A"/>
    <w:rsid w:val="00D8235C"/>
    <w:rsid w:val="00D84C56"/>
    <w:rsid w:val="00D922FB"/>
    <w:rsid w:val="00D92405"/>
    <w:rsid w:val="00D95475"/>
    <w:rsid w:val="00DA1A5F"/>
    <w:rsid w:val="00DA5471"/>
    <w:rsid w:val="00DA70E6"/>
    <w:rsid w:val="00DB6139"/>
    <w:rsid w:val="00DC7ED2"/>
    <w:rsid w:val="00DD0D96"/>
    <w:rsid w:val="00DD2DFF"/>
    <w:rsid w:val="00DE1113"/>
    <w:rsid w:val="00DE2BEF"/>
    <w:rsid w:val="00E13E11"/>
    <w:rsid w:val="00E2065D"/>
    <w:rsid w:val="00E21F4D"/>
    <w:rsid w:val="00E24DAD"/>
    <w:rsid w:val="00E2516D"/>
    <w:rsid w:val="00E3712E"/>
    <w:rsid w:val="00E4599A"/>
    <w:rsid w:val="00E50714"/>
    <w:rsid w:val="00E578F3"/>
    <w:rsid w:val="00E645CC"/>
    <w:rsid w:val="00EA419F"/>
    <w:rsid w:val="00EA56DA"/>
    <w:rsid w:val="00EA6976"/>
    <w:rsid w:val="00EB218A"/>
    <w:rsid w:val="00EB7F8F"/>
    <w:rsid w:val="00EC07A7"/>
    <w:rsid w:val="00ED4F67"/>
    <w:rsid w:val="00EE5277"/>
    <w:rsid w:val="00EE7B7B"/>
    <w:rsid w:val="00EF1103"/>
    <w:rsid w:val="00EF1AB5"/>
    <w:rsid w:val="00EF4ABE"/>
    <w:rsid w:val="00F069BC"/>
    <w:rsid w:val="00F2238C"/>
    <w:rsid w:val="00F239DC"/>
    <w:rsid w:val="00F34735"/>
    <w:rsid w:val="00F359F5"/>
    <w:rsid w:val="00F373D0"/>
    <w:rsid w:val="00F37DDE"/>
    <w:rsid w:val="00F441EE"/>
    <w:rsid w:val="00F72EB6"/>
    <w:rsid w:val="00F7499B"/>
    <w:rsid w:val="00F91249"/>
    <w:rsid w:val="00F91AA6"/>
    <w:rsid w:val="00F93A17"/>
    <w:rsid w:val="00FB10DA"/>
    <w:rsid w:val="00FB541E"/>
    <w:rsid w:val="00FB6584"/>
    <w:rsid w:val="00FB7873"/>
    <w:rsid w:val="00FC09EE"/>
    <w:rsid w:val="00FC1719"/>
    <w:rsid w:val="00FC7E25"/>
    <w:rsid w:val="00FD03D4"/>
    <w:rsid w:val="00FD090C"/>
    <w:rsid w:val="00FD120F"/>
    <w:rsid w:val="00FD37F3"/>
    <w:rsid w:val="00FD5740"/>
    <w:rsid w:val="00FD6C2C"/>
    <w:rsid w:val="00FF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30D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50714"/>
    <w:rPr>
      <w:i/>
      <w:iCs/>
    </w:rPr>
  </w:style>
  <w:style w:type="character" w:styleId="Hyperlink">
    <w:name w:val="Hyperlink"/>
    <w:basedOn w:val="DefaultParagraphFont"/>
    <w:rsid w:val="00E50714"/>
    <w:rPr>
      <w:color w:val="0000FF" w:themeColor="hyperlink"/>
      <w:u w:val="single"/>
    </w:rPr>
  </w:style>
  <w:style w:type="paragraph" w:styleId="ListParagraph">
    <w:name w:val="List Paragraph"/>
    <w:basedOn w:val="Normal"/>
    <w:uiPriority w:val="34"/>
    <w:qFormat/>
    <w:rsid w:val="00B43752"/>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waldrop@buffal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UB - SSW</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Laura</dc:creator>
  <cp:keywords/>
  <dc:description/>
  <cp:lastModifiedBy>Watson, Sarah</cp:lastModifiedBy>
  <cp:revision>2</cp:revision>
  <cp:lastPrinted>2018-01-09T14:43:00Z</cp:lastPrinted>
  <dcterms:created xsi:type="dcterms:W3CDTF">2018-01-17T19:10:00Z</dcterms:created>
  <dcterms:modified xsi:type="dcterms:W3CDTF">2018-01-17T19:10:00Z</dcterms:modified>
</cp:coreProperties>
</file>